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C2" w:rsidRDefault="00235E50">
      <w:pPr>
        <w:jc w:val="left"/>
        <w:rPr>
          <w:rFonts w:ascii="仿宋" w:eastAsia="仿宋" w:hAnsi="仿宋" w:cs="仿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</w:rPr>
        <w:t>附件1</w:t>
      </w:r>
    </w:p>
    <w:p w:rsidR="005363C2" w:rsidRDefault="00235E5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长沙市“橘洲杯”优质工程评奖活动公平竞争承诺书</w:t>
      </w:r>
    </w:p>
    <w:p w:rsidR="005363C2" w:rsidRDefault="005363C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6390"/>
      </w:tblGrid>
      <w:tr w:rsidR="005363C2">
        <w:trPr>
          <w:trHeight w:val="652"/>
        </w:trPr>
        <w:tc>
          <w:tcPr>
            <w:tcW w:w="2130" w:type="dxa"/>
            <w:vAlign w:val="center"/>
          </w:tcPr>
          <w:p w:rsidR="005363C2" w:rsidRDefault="00235E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奖项类别</w:t>
            </w:r>
          </w:p>
        </w:tc>
        <w:tc>
          <w:tcPr>
            <w:tcW w:w="6390" w:type="dxa"/>
            <w:vAlign w:val="center"/>
          </w:tcPr>
          <w:p w:rsidR="005363C2" w:rsidRDefault="00235E50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橘洲杯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5363C2">
        <w:trPr>
          <w:trHeight w:val="652"/>
        </w:trPr>
        <w:tc>
          <w:tcPr>
            <w:tcW w:w="2130" w:type="dxa"/>
            <w:vAlign w:val="center"/>
          </w:tcPr>
          <w:p w:rsidR="005363C2" w:rsidRDefault="00235E5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评奖年度</w:t>
            </w:r>
          </w:p>
        </w:tc>
        <w:tc>
          <w:tcPr>
            <w:tcW w:w="6390" w:type="dxa"/>
            <w:vAlign w:val="center"/>
          </w:tcPr>
          <w:p w:rsidR="005363C2" w:rsidRDefault="005363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363C2">
        <w:trPr>
          <w:trHeight w:val="652"/>
        </w:trPr>
        <w:tc>
          <w:tcPr>
            <w:tcW w:w="2130" w:type="dxa"/>
            <w:vAlign w:val="center"/>
          </w:tcPr>
          <w:p w:rsidR="005363C2" w:rsidRDefault="00235E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承诺单位</w:t>
            </w:r>
          </w:p>
        </w:tc>
        <w:tc>
          <w:tcPr>
            <w:tcW w:w="6390" w:type="dxa"/>
            <w:vAlign w:val="center"/>
          </w:tcPr>
          <w:p w:rsidR="005363C2" w:rsidRDefault="005363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363C2">
        <w:trPr>
          <w:trHeight w:val="627"/>
        </w:trPr>
        <w:tc>
          <w:tcPr>
            <w:tcW w:w="2130" w:type="dxa"/>
            <w:vAlign w:val="center"/>
          </w:tcPr>
          <w:p w:rsidR="005363C2" w:rsidRDefault="00235E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评奖项目名称</w:t>
            </w:r>
          </w:p>
        </w:tc>
        <w:tc>
          <w:tcPr>
            <w:tcW w:w="6390" w:type="dxa"/>
            <w:vAlign w:val="center"/>
          </w:tcPr>
          <w:p w:rsidR="005363C2" w:rsidRDefault="005363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363C2">
        <w:trPr>
          <w:trHeight w:val="627"/>
        </w:trPr>
        <w:tc>
          <w:tcPr>
            <w:tcW w:w="8520" w:type="dxa"/>
            <w:gridSpan w:val="2"/>
          </w:tcPr>
          <w:p w:rsidR="005363C2" w:rsidRDefault="00235E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承诺内容</w:t>
            </w:r>
          </w:p>
        </w:tc>
      </w:tr>
      <w:tr w:rsidR="005363C2">
        <w:trPr>
          <w:trHeight w:val="90"/>
        </w:trPr>
        <w:tc>
          <w:tcPr>
            <w:tcW w:w="8520" w:type="dxa"/>
            <w:gridSpan w:val="2"/>
          </w:tcPr>
          <w:p w:rsidR="005363C2" w:rsidRDefault="00235E5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本公司郑重承诺，在参与本次评选活动过程中：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1、遵守评奖活动纪律，所提交的各项资料真实有效。  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2、不宴请、招待评奖工作人员及相关领导，不赠送礼金、礼品、礼券等有关物品，不找领导打招呼。  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3、除公开渠道获取相关信息外，不以其它方式打探评奖活动进展、阶段结果、专家评委信息等。  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4、若评奖工作人员、相关领导或专家评委有明示或暗示要求宴请、招待，索取礼金、礼品、礼券，故意刁难、显失公平的，立即向评奖组织部门或监察部门举报。  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5363C2" w:rsidRDefault="00235E5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签名（法人代表）：                            （公章）</w:t>
            </w:r>
          </w:p>
          <w:p w:rsidR="005363C2" w:rsidRDefault="00235E5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年  月  日</w:t>
            </w:r>
          </w:p>
          <w:p w:rsidR="005363C2" w:rsidRDefault="005363C2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363C2" w:rsidRDefault="005363C2">
      <w:pPr>
        <w:rPr>
          <w:rFonts w:ascii="仿宋" w:eastAsia="仿宋" w:hAnsi="仿宋" w:cs="仿宋"/>
          <w:bCs/>
          <w:sz w:val="32"/>
          <w:szCs w:val="32"/>
        </w:rPr>
      </w:pPr>
    </w:p>
    <w:p w:rsidR="005363C2" w:rsidRDefault="00235E50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附件2</w:t>
      </w:r>
    </w:p>
    <w:p w:rsidR="005363C2" w:rsidRDefault="005363C2">
      <w:pPr>
        <w:jc w:val="left"/>
        <w:rPr>
          <w:rFonts w:ascii="仿宋" w:eastAsia="仿宋" w:hAnsi="仿宋" w:cs="仿宋"/>
          <w:bCs/>
          <w:sz w:val="28"/>
          <w:szCs w:val="28"/>
        </w:rPr>
      </w:pPr>
    </w:p>
    <w:p w:rsidR="005363C2" w:rsidRDefault="00235E50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  <w:u w:val="single"/>
        </w:rPr>
        <w:t>2022</w:t>
      </w:r>
      <w:r>
        <w:rPr>
          <w:rFonts w:ascii="仿宋" w:eastAsia="仿宋" w:hAnsi="仿宋" w:hint="eastAsia"/>
          <w:b/>
          <w:sz w:val="52"/>
          <w:szCs w:val="52"/>
        </w:rPr>
        <w:t>年度</w:t>
      </w:r>
    </w:p>
    <w:p w:rsidR="005363C2" w:rsidRDefault="00235E50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长沙市“橘洲杯”优质工程</w:t>
      </w:r>
    </w:p>
    <w:p w:rsidR="005363C2" w:rsidRDefault="005363C2">
      <w:pPr>
        <w:rPr>
          <w:b/>
          <w:sz w:val="52"/>
          <w:szCs w:val="52"/>
        </w:rPr>
      </w:pPr>
    </w:p>
    <w:p w:rsidR="005363C2" w:rsidRDefault="00235E5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</w:p>
    <w:p w:rsidR="005363C2" w:rsidRDefault="005363C2">
      <w:pPr>
        <w:jc w:val="center"/>
        <w:rPr>
          <w:b/>
          <w:sz w:val="52"/>
          <w:szCs w:val="52"/>
        </w:rPr>
      </w:pPr>
    </w:p>
    <w:p w:rsidR="005363C2" w:rsidRDefault="00235E5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 w:rsidR="005363C2" w:rsidRDefault="005363C2">
      <w:pPr>
        <w:jc w:val="center"/>
        <w:rPr>
          <w:b/>
          <w:sz w:val="52"/>
          <w:szCs w:val="52"/>
        </w:rPr>
      </w:pPr>
    </w:p>
    <w:p w:rsidR="005363C2" w:rsidRDefault="00235E5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表</w:t>
      </w:r>
    </w:p>
    <w:p w:rsidR="005363C2" w:rsidRDefault="005363C2">
      <w:pPr>
        <w:jc w:val="center"/>
        <w:rPr>
          <w:b/>
          <w:sz w:val="44"/>
          <w:szCs w:val="44"/>
        </w:rPr>
      </w:pPr>
    </w:p>
    <w:p w:rsidR="005363C2" w:rsidRDefault="005363C2">
      <w:pPr>
        <w:jc w:val="center"/>
        <w:rPr>
          <w:b/>
          <w:sz w:val="44"/>
          <w:szCs w:val="44"/>
        </w:rPr>
      </w:pPr>
    </w:p>
    <w:p w:rsidR="005363C2" w:rsidRDefault="00235E50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工程名称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</w:t>
      </w:r>
    </w:p>
    <w:p w:rsidR="005363C2" w:rsidRDefault="005363C2">
      <w:pPr>
        <w:ind w:firstLineChars="445" w:firstLine="1430"/>
        <w:rPr>
          <w:rFonts w:ascii="仿宋" w:eastAsia="仿宋" w:hAnsi="仿宋"/>
          <w:b/>
          <w:sz w:val="32"/>
          <w:szCs w:val="32"/>
        </w:rPr>
      </w:pPr>
    </w:p>
    <w:p w:rsidR="005363C2" w:rsidRDefault="00235E50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承建单位(盖章)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5363C2" w:rsidRDefault="005363C2">
      <w:pPr>
        <w:ind w:firstLineChars="445" w:firstLine="1430"/>
        <w:rPr>
          <w:rFonts w:ascii="仿宋" w:eastAsia="仿宋" w:hAnsi="仿宋"/>
          <w:b/>
          <w:sz w:val="32"/>
          <w:szCs w:val="32"/>
        </w:rPr>
      </w:pPr>
    </w:p>
    <w:p w:rsidR="005363C2" w:rsidRDefault="00235E50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参建单位(盖章)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5363C2" w:rsidRDefault="005363C2">
      <w:pPr>
        <w:ind w:firstLineChars="445" w:firstLine="1246"/>
        <w:rPr>
          <w:rFonts w:ascii="仿宋" w:eastAsia="仿宋" w:hAnsi="仿宋"/>
          <w:sz w:val="28"/>
          <w:szCs w:val="28"/>
        </w:rPr>
      </w:pP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长沙市建筑业协会制</w:t>
      </w: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p w:rsidR="005363C2" w:rsidRDefault="00235E5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填表说明</w:t>
      </w:r>
    </w:p>
    <w:p w:rsidR="005363C2" w:rsidRDefault="005363C2">
      <w:pPr>
        <w:rPr>
          <w:rFonts w:ascii="黑体" w:eastAsia="黑体" w:hAnsi="宋体" w:cs="宋体"/>
          <w:kern w:val="0"/>
          <w:sz w:val="44"/>
          <w:szCs w:val="44"/>
        </w:rPr>
      </w:pP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１、表中工程名称和施工、设计、建设、监理、质监等单位名称须填全称。</w:t>
      </w: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2、工程类别指工程所属类别，分为住宅工程、公共建筑工程、市政园林工程和工业交通水利工程等。</w:t>
      </w: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3、表中竣工时间指“单位工程竣工验收记录”表中验收签字时间。</w:t>
      </w: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4、申报负责人指负责工程评选的人，包括资料申报、现场复查、奖牌领取等的联系人，要求该人电话保持畅通。</w:t>
      </w: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5、“工程概况”主要填写工程概况，如工程规模、结构形式、层数、主要装饰材料等。</w:t>
      </w:r>
    </w:p>
    <w:p w:rsidR="005363C2" w:rsidRDefault="00235E5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6、申报理由主要填写为提高工程质量所采用的组织和管理措</w:t>
      </w:r>
      <w:r>
        <w:rPr>
          <w:rFonts w:ascii="仿宋" w:eastAsia="仿宋" w:hAnsi="仿宋" w:cs="宋体" w:hint="eastAsia"/>
          <w:kern w:val="0"/>
          <w:sz w:val="32"/>
          <w:szCs w:val="32"/>
        </w:rPr>
        <w:t>施、取得的效果以及设计的主要特点、难点和施工采用的新技术、新工艺等。</w:t>
      </w:r>
    </w:p>
    <w:p w:rsidR="005363C2" w:rsidRDefault="00235E5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7、消防验收资料填写消防验收意见书文号或消防备案受理凭证编号。</w:t>
      </w:r>
    </w:p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工程基本情况</w:t>
      </w:r>
    </w:p>
    <w:tbl>
      <w:tblPr>
        <w:tblpPr w:leftFromText="180" w:rightFromText="180" w:vertAnchor="page" w:horzAnchor="page" w:tblpX="1680" w:tblpY="2621"/>
        <w:tblW w:w="9100" w:type="dxa"/>
        <w:tblLayout w:type="fixed"/>
        <w:tblLook w:val="04A0" w:firstRow="1" w:lastRow="0" w:firstColumn="1" w:lastColumn="0" w:noHBand="0" w:noVBand="1"/>
      </w:tblPr>
      <w:tblGrid>
        <w:gridCol w:w="2120"/>
        <w:gridCol w:w="2580"/>
        <w:gridCol w:w="2120"/>
        <w:gridCol w:w="2280"/>
      </w:tblGrid>
      <w:tr w:rsidR="005363C2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工程名称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建筑面积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工程类别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建设地点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施工许可证编号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竣工时间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消防验收资料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竣工验收备案表编号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质量管理情况</w:t>
            </w: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安全生产情况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设计单位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监理单位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总监理工程师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监单位</w:t>
            </w:r>
            <w:proofErr w:type="gramEnd"/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申报负责人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5363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5363C2" w:rsidRDefault="005363C2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5363C2" w:rsidRDefault="005363C2">
      <w:pPr>
        <w:rPr>
          <w:color w:val="000000"/>
        </w:rPr>
      </w:pP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p w:rsidR="005363C2" w:rsidRDefault="00235E50">
      <w:pPr>
        <w:ind w:firstLineChars="100" w:firstLine="32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工程概况</w:t>
      </w:r>
    </w:p>
    <w:p w:rsidR="005363C2" w:rsidRDefault="005363C2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5363C2">
        <w:trPr>
          <w:trHeight w:val="11700"/>
          <w:jc w:val="center"/>
        </w:trPr>
        <w:tc>
          <w:tcPr>
            <w:tcW w:w="8913" w:type="dxa"/>
          </w:tcPr>
          <w:p w:rsidR="005363C2" w:rsidRDefault="005363C2">
            <w:pPr>
              <w:rPr>
                <w:color w:val="000000"/>
              </w:rPr>
            </w:pPr>
          </w:p>
        </w:tc>
      </w:tr>
    </w:tbl>
    <w:p w:rsidR="005363C2" w:rsidRDefault="00235E50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注：1、此表可加页。2、有参建单位申报的，注明各申报单位所施工的工程情况。</w:t>
      </w:r>
    </w:p>
    <w:p w:rsidR="005363C2" w:rsidRDefault="005363C2">
      <w:pPr>
        <w:rPr>
          <w:color w:val="000000"/>
        </w:rPr>
      </w:pP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p w:rsidR="005363C2" w:rsidRDefault="00235E50">
      <w:pPr>
        <w:ind w:firstLineChars="100" w:firstLine="32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申报理由</w:t>
      </w:r>
    </w:p>
    <w:p w:rsidR="005363C2" w:rsidRDefault="005363C2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5363C2">
        <w:trPr>
          <w:trHeight w:val="11700"/>
          <w:jc w:val="center"/>
        </w:trPr>
        <w:tc>
          <w:tcPr>
            <w:tcW w:w="8913" w:type="dxa"/>
          </w:tcPr>
          <w:p w:rsidR="005363C2" w:rsidRDefault="005363C2">
            <w:pPr>
              <w:rPr>
                <w:color w:val="000000"/>
              </w:rPr>
            </w:pPr>
          </w:p>
        </w:tc>
      </w:tr>
    </w:tbl>
    <w:p w:rsidR="005363C2" w:rsidRDefault="00235E50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此表可加页</w:t>
      </w:r>
    </w:p>
    <w:p w:rsidR="005363C2" w:rsidRDefault="005363C2">
      <w:pPr>
        <w:rPr>
          <w:color w:val="000000"/>
        </w:rPr>
      </w:pP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p w:rsidR="005363C2" w:rsidRDefault="00235E5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使用单位意见</w:t>
      </w:r>
    </w:p>
    <w:p w:rsidR="005363C2" w:rsidRDefault="005363C2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5363C2">
        <w:trPr>
          <w:trHeight w:val="6218"/>
          <w:jc w:val="center"/>
        </w:trPr>
        <w:tc>
          <w:tcPr>
            <w:tcW w:w="8913" w:type="dxa"/>
          </w:tcPr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建设单位意见：</w:t>
            </w: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 w:rsidR="005363C2" w:rsidRDefault="00235E50">
            <w:pPr>
              <w:tabs>
                <w:tab w:val="left" w:pos="6284"/>
              </w:tabs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 w:rsidR="005363C2">
        <w:trPr>
          <w:trHeight w:val="5908"/>
          <w:jc w:val="center"/>
        </w:trPr>
        <w:tc>
          <w:tcPr>
            <w:tcW w:w="8913" w:type="dxa"/>
          </w:tcPr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使用单位意见：</w:t>
            </w: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 w:rsidR="005363C2" w:rsidRDefault="00235E50">
            <w:pPr>
              <w:tabs>
                <w:tab w:val="left" w:pos="5744"/>
                <w:tab w:val="left" w:pos="6089"/>
              </w:tabs>
              <w:ind w:left="3840" w:hangingChars="1200" w:hanging="38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:rsidR="005363C2" w:rsidRDefault="00235E50">
      <w:pPr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注：若使用单位和建设单位为同一单位，请分别从使用和建设角度提出意见。</w:t>
      </w:r>
    </w:p>
    <w:p w:rsidR="005363C2" w:rsidRDefault="00235E50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长沙市“橘洲杯”优质工程申报表</w:t>
      </w:r>
    </w:p>
    <w:tbl>
      <w:tblPr>
        <w:tblpPr w:leftFromText="180" w:rightFromText="180" w:vertAnchor="page" w:horzAnchor="margin" w:tblpY="284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363C2">
        <w:trPr>
          <w:cantSplit/>
          <w:trHeight w:val="4386"/>
        </w:trPr>
        <w:tc>
          <w:tcPr>
            <w:tcW w:w="8522" w:type="dxa"/>
          </w:tcPr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物业公司意见： </w:t>
            </w: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235E50">
            <w:pPr>
              <w:ind w:firstLineChars="1950" w:firstLine="62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:rsidR="005363C2" w:rsidRDefault="00235E50">
            <w:pPr>
              <w:tabs>
                <w:tab w:val="left" w:pos="5940"/>
              </w:tabs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 w:rsidR="005363C2">
        <w:trPr>
          <w:cantSplit/>
          <w:trHeight w:val="7354"/>
        </w:trPr>
        <w:tc>
          <w:tcPr>
            <w:tcW w:w="8522" w:type="dxa"/>
          </w:tcPr>
          <w:p w:rsidR="005363C2" w:rsidRDefault="00235E5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住户代表意见（申报省优的项目住户代表意见每栋不少于5户，要求提供房间号和住户姓名）：</w:t>
            </w: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5363C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5363C2" w:rsidRDefault="00235E50">
            <w:pPr>
              <w:ind w:left="3360" w:hangingChars="1200" w:hanging="33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</w:t>
            </w:r>
          </w:p>
        </w:tc>
      </w:tr>
    </w:tbl>
    <w:p w:rsidR="005363C2" w:rsidRDefault="00235E50">
      <w:pPr>
        <w:ind w:firstLineChars="100" w:firstLine="280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pacing w:val="-20"/>
          <w:sz w:val="32"/>
          <w:szCs w:val="32"/>
        </w:rPr>
        <w:t>（非住宅工程可不填此页</w:t>
      </w:r>
      <w:r>
        <w:rPr>
          <w:rFonts w:ascii="仿宋" w:eastAsia="仿宋" w:hAnsi="仿宋" w:hint="eastAsia"/>
          <w:sz w:val="28"/>
        </w:rPr>
        <w:t xml:space="preserve"> ）</w:t>
      </w:r>
    </w:p>
    <w:p w:rsidR="005363C2" w:rsidRDefault="00235E50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此表可加页</w:t>
      </w:r>
    </w:p>
    <w:p w:rsidR="005363C2" w:rsidRDefault="005363C2">
      <w:pPr>
        <w:ind w:firstLineChars="100" w:firstLine="280"/>
        <w:jc w:val="center"/>
        <w:rPr>
          <w:sz w:val="28"/>
          <w:szCs w:val="28"/>
        </w:rPr>
        <w:sectPr w:rsidR="005363C2">
          <w:pgSz w:w="11906" w:h="16838"/>
          <w:pgMar w:top="1361" w:right="1418" w:bottom="1021" w:left="1758" w:header="851" w:footer="992" w:gutter="0"/>
          <w:cols w:space="720"/>
          <w:docGrid w:type="lines" w:linePitch="312"/>
        </w:sectPr>
      </w:pPr>
    </w:p>
    <w:tbl>
      <w:tblPr>
        <w:tblW w:w="1489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749"/>
        <w:gridCol w:w="2816"/>
        <w:gridCol w:w="1781"/>
        <w:gridCol w:w="1308"/>
        <w:gridCol w:w="835"/>
        <w:gridCol w:w="805"/>
        <w:gridCol w:w="791"/>
        <w:gridCol w:w="702"/>
        <w:gridCol w:w="954"/>
        <w:gridCol w:w="1177"/>
        <w:gridCol w:w="1177"/>
        <w:gridCol w:w="866"/>
        <w:gridCol w:w="938"/>
      </w:tblGrid>
      <w:tr w:rsidR="005363C2">
        <w:trPr>
          <w:trHeight w:val="2015"/>
        </w:trPr>
        <w:tc>
          <w:tcPr>
            <w:tcW w:w="1396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附件3</w:t>
            </w:r>
          </w:p>
          <w:p w:rsidR="005363C2" w:rsidRDefault="00235E5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2022年度长沙市“橘洲杯”优质工程申报工程汇总表</w:t>
            </w:r>
          </w:p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363C2">
        <w:trPr>
          <w:trHeight w:val="1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工程名称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施工单位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工程地址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工程规模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竣工时间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备案时间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申报负责人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监理单位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C2" w:rsidRDefault="00235E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5363C2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363C2">
        <w:trPr>
          <w:trHeight w:val="1317"/>
        </w:trPr>
        <w:tc>
          <w:tcPr>
            <w:tcW w:w="13961" w:type="dxa"/>
            <w:gridSpan w:val="12"/>
            <w:tcBorders>
              <w:top w:val="nil"/>
              <w:left w:val="nil"/>
            </w:tcBorders>
            <w:vAlign w:val="bottom"/>
          </w:tcPr>
          <w:p w:rsidR="005363C2" w:rsidRDefault="00235E50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填报人：                                               联系电话：</w:t>
            </w:r>
          </w:p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注：①表中所填内容要与原件相同； </w:t>
            </w:r>
          </w:p>
          <w:p w:rsidR="005363C2" w:rsidRDefault="00235E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申报资料时提供该表Excel电子表格</w:t>
            </w:r>
          </w:p>
        </w:tc>
        <w:tc>
          <w:tcPr>
            <w:tcW w:w="938" w:type="dxa"/>
            <w:tcBorders>
              <w:top w:val="nil"/>
              <w:left w:val="nil"/>
            </w:tcBorders>
            <w:vAlign w:val="bottom"/>
          </w:tcPr>
          <w:p w:rsidR="005363C2" w:rsidRDefault="005363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5363C2" w:rsidRDefault="005363C2">
      <w:pPr>
        <w:rPr>
          <w:rFonts w:ascii="仿宋" w:eastAsia="仿宋" w:hAnsi="仿宋" w:cs="仿宋"/>
          <w:sz w:val="24"/>
        </w:rPr>
      </w:pPr>
    </w:p>
    <w:sectPr w:rsidR="005363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DED183"/>
    <w:multiLevelType w:val="singleLevel"/>
    <w:tmpl w:val="CFDED1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AEA9421"/>
    <w:multiLevelType w:val="singleLevel"/>
    <w:tmpl w:val="DAEA942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2BB77E6"/>
    <w:multiLevelType w:val="hybridMultilevel"/>
    <w:tmpl w:val="E506CD32"/>
    <w:lvl w:ilvl="0" w:tplc="9A0A11A2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482B4ED"/>
    <w:multiLevelType w:val="singleLevel"/>
    <w:tmpl w:val="0482B4E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9D3AC34"/>
    <w:multiLevelType w:val="singleLevel"/>
    <w:tmpl w:val="09D3AC34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4DF32276"/>
    <w:multiLevelType w:val="hybridMultilevel"/>
    <w:tmpl w:val="20B887F0"/>
    <w:lvl w:ilvl="0" w:tplc="78F0F5E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0B7CD5"/>
    <w:multiLevelType w:val="hybridMultilevel"/>
    <w:tmpl w:val="F99EA3D0"/>
    <w:lvl w:ilvl="0" w:tplc="4894BCF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5430BC8"/>
    <w:multiLevelType w:val="hybridMultilevel"/>
    <w:tmpl w:val="226277B4"/>
    <w:lvl w:ilvl="0" w:tplc="E024445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72513F"/>
    <w:multiLevelType w:val="hybridMultilevel"/>
    <w:tmpl w:val="F516D4BC"/>
    <w:lvl w:ilvl="0" w:tplc="0D82AD5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0058CD"/>
    <w:multiLevelType w:val="hybridMultilevel"/>
    <w:tmpl w:val="582CE1CA"/>
    <w:lvl w:ilvl="0" w:tplc="58B48D1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4B20BA"/>
    <w:multiLevelType w:val="hybridMultilevel"/>
    <w:tmpl w:val="610694FA"/>
    <w:lvl w:ilvl="0" w:tplc="F15635D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F153F1"/>
    <w:multiLevelType w:val="hybridMultilevel"/>
    <w:tmpl w:val="792E63EC"/>
    <w:lvl w:ilvl="0" w:tplc="618CB9C6">
      <w:start w:val="1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7EBF2DC1"/>
    <w:multiLevelType w:val="hybridMultilevel"/>
    <w:tmpl w:val="5CA810F8"/>
    <w:lvl w:ilvl="0" w:tplc="63F4E1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765A5"/>
    <w:rsid w:val="0009727C"/>
    <w:rsid w:val="00235E50"/>
    <w:rsid w:val="005363C2"/>
    <w:rsid w:val="008329EB"/>
    <w:rsid w:val="00B41C4B"/>
    <w:rsid w:val="00CC7DC1"/>
    <w:rsid w:val="0F3739A3"/>
    <w:rsid w:val="16583F14"/>
    <w:rsid w:val="2E9765A5"/>
    <w:rsid w:val="30662A11"/>
    <w:rsid w:val="31E03177"/>
    <w:rsid w:val="3D3251DC"/>
    <w:rsid w:val="4DAC5977"/>
    <w:rsid w:val="52A83491"/>
    <w:rsid w:val="60554004"/>
    <w:rsid w:val="766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B61E93-23CB-47BF-A303-67BBA1D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rsid w:val="00CC7DC1"/>
    <w:pPr>
      <w:ind w:firstLineChars="200" w:firstLine="420"/>
    </w:pPr>
  </w:style>
  <w:style w:type="paragraph" w:styleId="a8">
    <w:name w:val="Balloon Text"/>
    <w:basedOn w:val="a"/>
    <w:link w:val="Char"/>
    <w:rsid w:val="0009727C"/>
    <w:rPr>
      <w:sz w:val="18"/>
      <w:szCs w:val="18"/>
    </w:rPr>
  </w:style>
  <w:style w:type="character" w:customStyle="1" w:styleId="Char">
    <w:name w:val="批注框文本 Char"/>
    <w:basedOn w:val="a0"/>
    <w:link w:val="a8"/>
    <w:rsid w:val="000972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柱子人猪</dc:creator>
  <cp:lastModifiedBy>webUser</cp:lastModifiedBy>
  <cp:revision>2</cp:revision>
  <cp:lastPrinted>2021-12-03T02:38:00Z</cp:lastPrinted>
  <dcterms:created xsi:type="dcterms:W3CDTF">2021-12-03T02:45:00Z</dcterms:created>
  <dcterms:modified xsi:type="dcterms:W3CDTF">2021-12-03T02:45:00Z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